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48CC8" w14:textId="77777777" w:rsidR="00663956" w:rsidRDefault="00660514">
      <w:r>
        <w:t>Krajský úřad Královéhradeckého kraje</w:t>
      </w:r>
    </w:p>
    <w:p w14:paraId="1F09C640" w14:textId="77777777" w:rsidR="00663956" w:rsidRDefault="00660514">
      <w:r>
        <w:t>Odbor životního prostředí a zemědělství</w:t>
      </w:r>
    </w:p>
    <w:p w14:paraId="550746D0" w14:textId="77777777" w:rsidR="00663956" w:rsidRDefault="00660514">
      <w:r>
        <w:t>Pivovarské náměstí 1245</w:t>
      </w:r>
    </w:p>
    <w:p w14:paraId="133470EF" w14:textId="77777777" w:rsidR="00663956" w:rsidRDefault="00660514">
      <w:r>
        <w:t>500 03 Hradec Králové</w:t>
      </w:r>
    </w:p>
    <w:p w14:paraId="5DDD2C5B" w14:textId="77777777" w:rsidR="00663956" w:rsidRDefault="00660514">
      <w:r>
        <w:t>Věc: Vyjádření k oznámení záměru „Lázně Pramen Adršpach“</w:t>
      </w:r>
    </w:p>
    <w:p w14:paraId="08FB8D5B" w14:textId="77777777" w:rsidR="00663956" w:rsidRDefault="00660514">
      <w:r>
        <w:t>Vážení,</w:t>
      </w:r>
    </w:p>
    <w:p w14:paraId="356A9DEC" w14:textId="77777777" w:rsidR="00663956" w:rsidRDefault="00660514">
      <w:r>
        <w:t xml:space="preserve">podávám tímto své vyjádření k oznámení </w:t>
      </w:r>
      <w:r>
        <w:t>záměru „Lázně Pramen Adršpach“ a žádám, aby</w:t>
      </w:r>
    </w:p>
    <w:p w14:paraId="5639339C" w14:textId="77777777" w:rsidR="00663956" w:rsidRDefault="00660514">
      <w:r>
        <w:t>byl tento záměr podroben plnému procesu posuzování vlivů na životní prostředí (EIA).</w:t>
      </w:r>
    </w:p>
    <w:p w14:paraId="6B7DCF72" w14:textId="77777777" w:rsidR="00663956" w:rsidRDefault="00660514">
      <w:r>
        <w:t>Nejsem odpůrcem rozumného rozvoje obce ani cestovního ruchu. Uvědomuji si jeho</w:t>
      </w:r>
    </w:p>
    <w:p w14:paraId="548C3835" w14:textId="77777777" w:rsidR="00663956" w:rsidRDefault="00660514">
      <w:r>
        <w:t>význam pro místní ekonomiku a podporuji projekty, které respektují jedinečný charakter</w:t>
      </w:r>
    </w:p>
    <w:p w14:paraId="22552365" w14:textId="77777777" w:rsidR="00663956" w:rsidRDefault="00660514">
      <w:r>
        <w:t>Adršpachu, potřeby místních obyvatel i dlouhodobou udržitelnost tohoto území. Domnívám</w:t>
      </w:r>
    </w:p>
    <w:p w14:paraId="373BA0E0" w14:textId="77777777" w:rsidR="00663956" w:rsidRDefault="00660514">
      <w:r>
        <w:t>se však, že předložený projekt svým rozsahem výrazně překračuje únosnou míru rozvoje</w:t>
      </w:r>
    </w:p>
    <w:p w14:paraId="05977A49" w14:textId="77777777" w:rsidR="00663956" w:rsidRDefault="00660514">
      <w:r>
        <w:t>této lokality a oznámení dostatečně neprokazuje, že jeho realizace nebude mít významné</w:t>
      </w:r>
    </w:p>
    <w:p w14:paraId="1F3AEBE2" w14:textId="77777777" w:rsidR="00663956" w:rsidRDefault="00660514">
      <w:r>
        <w:t>negativní dopady na životní prostředí, krajinný ráz ani kvalitu života v obci.</w:t>
      </w:r>
    </w:p>
    <w:p w14:paraId="3277FAC5" w14:textId="77777777" w:rsidR="00663956" w:rsidRDefault="00660514">
      <w:r>
        <w:t>V Adršpachu jsem se narodila a vyrůstala. Přestože zde dnes trvale nebydlím, pravidelně</w:t>
      </w:r>
    </w:p>
    <w:p w14:paraId="3FDC1DD9" w14:textId="77777777" w:rsidR="00663956" w:rsidRDefault="00660514">
      <w:r>
        <w:t>obec navštěvuji, protože zde žije moje maminka. Díky tomu mohu více než padesát let</w:t>
      </w:r>
    </w:p>
    <w:p w14:paraId="7A71F634" w14:textId="77777777" w:rsidR="00663956" w:rsidRDefault="00660514">
      <w:r>
        <w:t>sledovat, jak se obec postupně mění pod stále rostoucím tlakem cestovního ruchu.</w:t>
      </w:r>
    </w:p>
    <w:p w14:paraId="00FF2A12" w14:textId="77777777" w:rsidR="00663956" w:rsidRDefault="00660514">
      <w:r>
        <w:t>Nepřisuzuji to špatným úmyslům, ale dlouhodobému přetěžování území, jehož důsledky</w:t>
      </w:r>
    </w:p>
    <w:p w14:paraId="57FDADB5" w14:textId="77777777" w:rsidR="00663956" w:rsidRDefault="00660514">
      <w:r>
        <w:t>jsou rok od roku zřetelnější.</w:t>
      </w:r>
    </w:p>
    <w:p w14:paraId="39FDE94C" w14:textId="77777777" w:rsidR="00663956" w:rsidRDefault="00660514">
      <w:r>
        <w:t xml:space="preserve">V posledních letech </w:t>
      </w:r>
      <w:r>
        <w:t>jsem pozitivně vnímala opatření, která měla za cíl zmírnit dopady</w:t>
      </w:r>
    </w:p>
    <w:p w14:paraId="5CEBE72B" w14:textId="77777777" w:rsidR="00663956" w:rsidRDefault="00660514">
      <w:r>
        <w:t>nadměrné návštěvnosti, například regulaci vstupu do Adršpašských skal nebo organizaci</w:t>
      </w:r>
    </w:p>
    <w:p w14:paraId="61103F4D" w14:textId="77777777" w:rsidR="00663956" w:rsidRDefault="00660514">
      <w:r>
        <w:t>parkování. Tato opatření podle mého názoru ukazují, že obec i další instituce si uvědomují</w:t>
      </w:r>
    </w:p>
    <w:p w14:paraId="47594F47" w14:textId="77777777" w:rsidR="00663956" w:rsidRDefault="00660514">
      <w:r>
        <w:t>limity turistického zatížení a snaží se je regulovat. O to více mě překvapuje předložený</w:t>
      </w:r>
    </w:p>
    <w:p w14:paraId="48433C9F" w14:textId="77777777" w:rsidR="00663956" w:rsidRDefault="00660514">
      <w:r>
        <w:t>projekt rozsáhlého lázeňského a hotelového komplexu, jehož cílem je přivést do Adršpachu</w:t>
      </w:r>
    </w:p>
    <w:p w14:paraId="567973D5" w14:textId="77777777" w:rsidR="00663956" w:rsidRDefault="00660514">
      <w:r>
        <w:t>další stovky návštěvníků po celý rok.</w:t>
      </w:r>
    </w:p>
    <w:p w14:paraId="0C5D8494" w14:textId="77777777" w:rsidR="00663956" w:rsidRDefault="00660514">
      <w:r>
        <w:t>Projekt počítá s kapacitou přibližně 368 ubytovaných hostů, rozsáhlým wellness provozem,</w:t>
      </w:r>
    </w:p>
    <w:p w14:paraId="7AB3DF34" w14:textId="77777777" w:rsidR="00663956" w:rsidRDefault="00660514">
      <w:r>
        <w:t>restauracemi, multifunkčními sály a více než dvěma sty parkovacími místy. Takový rozsah</w:t>
      </w:r>
    </w:p>
    <w:p w14:paraId="6186CBFE" w14:textId="77777777" w:rsidR="00663956" w:rsidRDefault="00660514">
      <w:r>
        <w:t>podle mého názoru nepředstavuje běžné rozšíření turistické infrastruktury, ale vznik</w:t>
      </w:r>
    </w:p>
    <w:p w14:paraId="0B4CC417" w14:textId="77777777" w:rsidR="00663956" w:rsidRDefault="00660514">
      <w:r>
        <w:t>nového významného turistického centra s dlouhodobými dopady na obec i její okolí.</w:t>
      </w:r>
    </w:p>
    <w:p w14:paraId="1B0B60A7" w14:textId="77777777" w:rsidR="00663956" w:rsidRDefault="00660514">
      <w:r>
        <w:t>Domnívám se, že oznámení nedostatečně hodnotí kumulativní dopady tohoto záměru.</w:t>
      </w:r>
    </w:p>
    <w:p w14:paraId="1E87A649" w14:textId="77777777" w:rsidR="00663956" w:rsidRDefault="00660514">
      <w:r>
        <w:t>Nejde pouze o samotnou stavbu, ale především o dlouhodobé zvýšení dopravy,</w:t>
      </w:r>
    </w:p>
    <w:p w14:paraId="5502FA29" w14:textId="77777777" w:rsidR="00663956" w:rsidRDefault="00660514">
      <w:r>
        <w:lastRenderedPageBreak/>
        <w:t>návštěvnosti, hluku, spotřeby vody a celkové zátěže území.</w:t>
      </w:r>
    </w:p>
    <w:p w14:paraId="6E43E736" w14:textId="77777777" w:rsidR="00663956" w:rsidRDefault="00660514">
      <w:r>
        <w:t>Z vlastní zkušenosti mohu potvrdit, že zejména během letních prázdnin, státních svátků a</w:t>
      </w:r>
    </w:p>
    <w:p w14:paraId="3E09E72C" w14:textId="77777777" w:rsidR="00663956" w:rsidRDefault="00660514">
      <w:r>
        <w:t>dalších turisticky exponovaných dnů již dnes obec naráží na limity své infrastruktury.</w:t>
      </w:r>
    </w:p>
    <w:p w14:paraId="1CF653D6" w14:textId="77777777" w:rsidR="00663956" w:rsidRDefault="00660514">
      <w:r>
        <w:t>Opakovaně jsem zažila situace, kdy byl tlak ve vodovodní síti natolik nízký, že z kohoutků</w:t>
      </w:r>
    </w:p>
    <w:p w14:paraId="30FAEBD8" w14:textId="77777777" w:rsidR="00663956" w:rsidRDefault="00660514">
      <w:r>
        <w:t>tekla voda pouze slabým proudem. Současně bývají příjezdové komunikace do Adršpachu</w:t>
      </w:r>
    </w:p>
    <w:p w14:paraId="253692AA" w14:textId="77777777" w:rsidR="00663956" w:rsidRDefault="00660514">
      <w:r>
        <w:t>pravidelně zcela zahlceny několik kilometrů dlouhými kolonami vozidel. Tyto skutečnosti</w:t>
      </w:r>
    </w:p>
    <w:p w14:paraId="39A54B64" w14:textId="77777777" w:rsidR="00663956" w:rsidRDefault="00660514">
      <w:r>
        <w:t>podle mého názoru ukazují, že území je již dnes v nejvytíženějších obdobích na hranici své</w:t>
      </w:r>
    </w:p>
    <w:p w14:paraId="154A07AF" w14:textId="77777777" w:rsidR="00663956" w:rsidRDefault="00660514">
      <w:r>
        <w:t>kapacity, a vyvolávají ve mně vážné pochybnosti, zda je připraveno na další významné</w:t>
      </w:r>
    </w:p>
    <w:p w14:paraId="54157B92" w14:textId="77777777" w:rsidR="00663956" w:rsidRDefault="00660514">
      <w:r>
        <w:t>zvýšení turistické návštěvnosti.</w:t>
      </w:r>
    </w:p>
    <w:p w14:paraId="57327651" w14:textId="77777777" w:rsidR="00663956" w:rsidRDefault="00660514">
      <w:r>
        <w:t>Za nedostatek považuji také skutečnost, že dokumentace věnuje jen omezenou pozornost</w:t>
      </w:r>
    </w:p>
    <w:p w14:paraId="45F1D8F1" w14:textId="77777777" w:rsidR="00663956" w:rsidRDefault="00660514">
      <w:r>
        <w:t>dopadům na kvalitu života místních obyvatel. Posuzovány jsou především technické</w:t>
      </w:r>
    </w:p>
    <w:p w14:paraId="6A1C7562" w14:textId="77777777" w:rsidR="00663956" w:rsidRDefault="00660514">
      <w:r>
        <w:t>parametry stavby, zatímco každodenní život lidí, kteří v obci žijí nebo mají k tomuto místu</w:t>
      </w:r>
    </w:p>
    <w:p w14:paraId="60D016A7" w14:textId="77777777" w:rsidR="00663956" w:rsidRDefault="00660514">
      <w:r>
        <w:t>dlouhodobý vztah, zůstává podle mého názoru v pozadí.</w:t>
      </w:r>
    </w:p>
    <w:p w14:paraId="2A01EDA5" w14:textId="77777777" w:rsidR="00663956" w:rsidRDefault="00660514">
      <w:r>
        <w:t xml:space="preserve">Adršpach není běžnou rekreační lokalitou. Jedná se o území </w:t>
      </w:r>
      <w:r>
        <w:t>mimořádných přírodních a</w:t>
      </w:r>
    </w:p>
    <w:p w14:paraId="270698C7" w14:textId="77777777" w:rsidR="00663956" w:rsidRDefault="00660514">
      <w:r>
        <w:t>krajinářských hodnot, které tvoří jeden celek s CHKO Broumovsko a Adršpašsko-teplickými</w:t>
      </w:r>
    </w:p>
    <w:p w14:paraId="431FC8DC" w14:textId="77777777" w:rsidR="00663956" w:rsidRDefault="00660514">
      <w:r>
        <w:t>skalami. Charakter této krajiny je založen na otevřených loukách, rozptýlené venkovské</w:t>
      </w:r>
    </w:p>
    <w:p w14:paraId="35696D19" w14:textId="77777777" w:rsidR="00663956" w:rsidRDefault="00660514">
      <w:r>
        <w:t xml:space="preserve">zástavbě a harmonickém vztahu mezi člověkem a </w:t>
      </w:r>
      <w:r>
        <w:t>přírodou. Navrhovaný hotelový a</w:t>
      </w:r>
    </w:p>
    <w:p w14:paraId="288B355F" w14:textId="77777777" w:rsidR="00663956" w:rsidRDefault="00660514">
      <w:r>
        <w:t>apartmánový komplex představuje rozsáhlý urbanizační zásah, který tento charakter</w:t>
      </w:r>
    </w:p>
    <w:p w14:paraId="7F8B3674" w14:textId="77777777" w:rsidR="00663956" w:rsidRDefault="00660514">
      <w:r>
        <w:t>nevyhnutelně změní.</w:t>
      </w:r>
    </w:p>
    <w:p w14:paraId="1AB50225" w14:textId="77777777" w:rsidR="00663956" w:rsidRDefault="00660514">
      <w:r>
        <w:t>Za významnou považuji také skutečnost, že lokalita plánované výstavby se nachází</w:t>
      </w:r>
    </w:p>
    <w:p w14:paraId="2D1FFE9D" w14:textId="77777777" w:rsidR="00663956" w:rsidRDefault="00660514">
      <w:r>
        <w:t>přibližně 600 metrů od Národní přírodní rezervace Adršpašsko-teplické skály a přibližně</w:t>
      </w:r>
    </w:p>
    <w:p w14:paraId="3F779737" w14:textId="77777777" w:rsidR="00663956" w:rsidRDefault="00660514">
      <w:r>
        <w:t>600 metrů od Přírodní rezervace Křížová cesta. Obě tato zvláště chráněná území představují</w:t>
      </w:r>
    </w:p>
    <w:p w14:paraId="69F0EC13" w14:textId="77777777" w:rsidR="00663956" w:rsidRDefault="00660514">
      <w:r>
        <w:t>mimořádně cenné přírodní lokality. Přestože samotná stavba nebude realizována přímo na</w:t>
      </w:r>
    </w:p>
    <w:p w14:paraId="5A9D7F99" w14:textId="77777777" w:rsidR="00663956" w:rsidRDefault="00660514">
      <w:r>
        <w:t>jejich území, nelze opomenout možné nepřímé dopady související se zvýšenou dopravou,</w:t>
      </w:r>
    </w:p>
    <w:p w14:paraId="67350398" w14:textId="77777777" w:rsidR="00663956" w:rsidRDefault="00660514">
      <w:r>
        <w:t>návštěvností, hlukem, světelným znečištěním ani dalšími kumulativními vlivy. Domnívám</w:t>
      </w:r>
    </w:p>
    <w:p w14:paraId="77D7D773" w14:textId="77777777" w:rsidR="00663956" w:rsidRDefault="00660514">
      <w:r>
        <w:t>se proto, že tyto skutečnosti musí být v rámci plného procesu EIA důkladně a nezávisle</w:t>
      </w:r>
    </w:p>
    <w:p w14:paraId="2E7152EF" w14:textId="77777777" w:rsidR="00663956" w:rsidRDefault="00660514">
      <w:r>
        <w:t>posouzeny.</w:t>
      </w:r>
    </w:p>
    <w:p w14:paraId="4C8773EA" w14:textId="77777777" w:rsidR="00663956" w:rsidRDefault="00660514">
      <w:r>
        <w:t>Obavy ve mně vyvolává také rozsah stavebních prací. Dokumentace počítá s rozsáhlými</w:t>
      </w:r>
    </w:p>
    <w:p w14:paraId="0376B0BA" w14:textId="77777777" w:rsidR="00663956" w:rsidRDefault="00660514">
      <w:r>
        <w:t>zemními pracemi a odvozem velkého množství výkopové zeminy, což bude znamenat</w:t>
      </w:r>
    </w:p>
    <w:p w14:paraId="7B668571" w14:textId="77777777" w:rsidR="00663956" w:rsidRDefault="00660514">
      <w:r>
        <w:t>dlouhodobou zvýšenou nákladní dopravu, hluk, prašnost a další zatížení místních</w:t>
      </w:r>
    </w:p>
    <w:p w14:paraId="271A30E5" w14:textId="77777777" w:rsidR="00663956" w:rsidRDefault="00660514">
      <w:r>
        <w:t>komunikací. Mám za to, že tyto dopady nejsou v oznámení dostatečně podrobně</w:t>
      </w:r>
    </w:p>
    <w:p w14:paraId="32D289F3" w14:textId="77777777" w:rsidR="00663956" w:rsidRDefault="00660514">
      <w:r>
        <w:lastRenderedPageBreak/>
        <w:t>vyhodnoceny.</w:t>
      </w:r>
    </w:p>
    <w:p w14:paraId="5202F110" w14:textId="77777777" w:rsidR="00663956" w:rsidRDefault="00660514">
      <w:r>
        <w:t>Současně postrádám posouzení šetrnějších variant projektu. Dokumentace pracuje pouze</w:t>
      </w:r>
    </w:p>
    <w:p w14:paraId="55E6DF15" w14:textId="77777777" w:rsidR="00663956" w:rsidRDefault="00660514">
      <w:r>
        <w:t>s jednou variantou řešení, aniž by byla posouzena možnost menší kapacity nebo jiné</w:t>
      </w:r>
    </w:p>
    <w:p w14:paraId="15091487" w14:textId="77777777" w:rsidR="00663956" w:rsidRDefault="00660514">
      <w:r>
        <w:t>podoby projektu, která by lépe respektovala charakter obce a citlivost okolního prostředí.</w:t>
      </w:r>
    </w:p>
    <w:p w14:paraId="1865481A" w14:textId="77777777" w:rsidR="00663956" w:rsidRDefault="00660514">
      <w:r>
        <w:t>Jsem přesvědčena, že ochrana jedinečného charakteru Adršpachu je veřejným zájmem.</w:t>
      </w:r>
    </w:p>
    <w:p w14:paraId="008BC4BF" w14:textId="77777777" w:rsidR="00663956" w:rsidRDefault="00660514">
      <w:r>
        <w:t>Před rozhodnutím o realizaci takto rozsáhlého projektu je proto nezbytné důkladně</w:t>
      </w:r>
    </w:p>
    <w:p w14:paraId="0D0788D0" w14:textId="77777777" w:rsidR="00663956" w:rsidRDefault="00660514">
      <w:r>
        <w:t>posoudit všechny jeho dopady nejen na životní prostředí, ale také na krajinný ráz, chráněná</w:t>
      </w:r>
    </w:p>
    <w:p w14:paraId="75185A98" w14:textId="77777777" w:rsidR="00663956" w:rsidRDefault="00660514">
      <w:r>
        <w:t>území, dopravní infrastrukturu a kvalitu života obyvatel. Zásadní otázkou podle mého</w:t>
      </w:r>
    </w:p>
    <w:p w14:paraId="4258660D" w14:textId="77777777" w:rsidR="00663956" w:rsidRDefault="00660514">
      <w:r>
        <w:t>názoru není pouze technická proveditelnost projektu, ale především to, zda je další</w:t>
      </w:r>
    </w:p>
    <w:p w14:paraId="544FE773" w14:textId="77777777" w:rsidR="00663956" w:rsidRDefault="00660514">
      <w:r>
        <w:t>významné navyšování turistické kapacity v tomto území dlouhodobě udržitelné.</w:t>
      </w:r>
    </w:p>
    <w:p w14:paraId="186F01BE" w14:textId="77777777" w:rsidR="00663956" w:rsidRDefault="00660514">
      <w:r>
        <w:t>Z výše uvedených důvodů žádám, aby záměr nebyl ukončen pouze ve zjišťovacím řízení a</w:t>
      </w:r>
    </w:p>
    <w:p w14:paraId="75A29D21" w14:textId="77777777" w:rsidR="00663956" w:rsidRDefault="00660514">
      <w:r>
        <w:t>byl podroben plnému procesu posuzování vlivů na životní prostředí (EIA).</w:t>
      </w:r>
    </w:p>
    <w:p w14:paraId="7A72E349" w14:textId="77777777" w:rsidR="00663956" w:rsidRDefault="00660514">
      <w:r>
        <w:t>S pozdravem</w:t>
      </w:r>
    </w:p>
    <w:sectPr w:rsidR="00663956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FC621" w14:textId="77777777" w:rsidR="00660514" w:rsidRDefault="00660514">
      <w:pPr>
        <w:spacing w:after="0" w:line="240" w:lineRule="auto"/>
      </w:pPr>
      <w:r>
        <w:separator/>
      </w:r>
    </w:p>
  </w:endnote>
  <w:endnote w:type="continuationSeparator" w:id="0">
    <w:p w14:paraId="56A77CE3" w14:textId="77777777" w:rsidR="00660514" w:rsidRDefault="00660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0004D" w14:textId="77777777" w:rsidR="00660514" w:rsidRDefault="0066051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DBE23E3" w14:textId="77777777" w:rsidR="00660514" w:rsidRDefault="006605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663956"/>
    <w:rsid w:val="00660514"/>
    <w:rsid w:val="00663956"/>
    <w:rsid w:val="00DA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9CB95"/>
  <w15:docId w15:val="{4FB07501-FE1E-47B7-A292-AC51131BC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ptos" w:eastAsia="Aptos" w:hAnsi="Aptos" w:cs="Times New Roman"/>
        <w:kern w:val="3"/>
        <w:sz w:val="22"/>
        <w:szCs w:val="22"/>
        <w:lang w:val="cs-CZ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dpis7">
    <w:name w:val="heading 7"/>
    <w:basedOn w:val="Normln"/>
    <w:next w:val="Normln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dpis8">
    <w:name w:val="heading 8"/>
    <w:basedOn w:val="Normln"/>
    <w:next w:val="Normln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dpis9">
    <w:name w:val="heading 9"/>
    <w:basedOn w:val="Normln"/>
    <w:next w:val="Normln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dpis2Char">
    <w:name w:val="Nadpis 2 Char"/>
    <w:basedOn w:val="Standardnpsmoodstavce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dpis3Char">
    <w:name w:val="Nadpis 3 Char"/>
    <w:basedOn w:val="Standardnpsmoodstavce"/>
    <w:rPr>
      <w:rFonts w:eastAsia="Times New Roman" w:cs="Times New Roman"/>
      <w:color w:val="0F4761"/>
      <w:sz w:val="28"/>
      <w:szCs w:val="28"/>
    </w:rPr>
  </w:style>
  <w:style w:type="character" w:customStyle="1" w:styleId="Nadpis4Char">
    <w:name w:val="Nadpis 4 Char"/>
    <w:basedOn w:val="Standardnpsmoodstavce"/>
    <w:rPr>
      <w:rFonts w:eastAsia="Times New Roman" w:cs="Times New Roman"/>
      <w:i/>
      <w:iCs/>
      <w:color w:val="0F4761"/>
    </w:rPr>
  </w:style>
  <w:style w:type="character" w:customStyle="1" w:styleId="Nadpis5Char">
    <w:name w:val="Nadpis 5 Char"/>
    <w:basedOn w:val="Standardnpsmoodstavce"/>
    <w:rPr>
      <w:rFonts w:eastAsia="Times New Roman" w:cs="Times New Roman"/>
      <w:color w:val="0F4761"/>
    </w:rPr>
  </w:style>
  <w:style w:type="character" w:customStyle="1" w:styleId="Nadpis6Char">
    <w:name w:val="Nadpis 6 Char"/>
    <w:basedOn w:val="Standardnpsmoodstavce"/>
    <w:rPr>
      <w:rFonts w:eastAsia="Times New Roman" w:cs="Times New Roman"/>
      <w:i/>
      <w:iCs/>
      <w:color w:val="595959"/>
    </w:rPr>
  </w:style>
  <w:style w:type="character" w:customStyle="1" w:styleId="Nadpis7Char">
    <w:name w:val="Nadpis 7 Char"/>
    <w:basedOn w:val="Standardnpsmoodstavce"/>
    <w:rPr>
      <w:rFonts w:eastAsia="Times New Roman" w:cs="Times New Roman"/>
      <w:color w:val="595959"/>
    </w:rPr>
  </w:style>
  <w:style w:type="character" w:customStyle="1" w:styleId="Nadpis8Char">
    <w:name w:val="Nadpis 8 Char"/>
    <w:basedOn w:val="Standardnpsmoodstavce"/>
    <w:rPr>
      <w:rFonts w:eastAsia="Times New Roman" w:cs="Times New Roman"/>
      <w:i/>
      <w:iCs/>
      <w:color w:val="272727"/>
    </w:rPr>
  </w:style>
  <w:style w:type="character" w:customStyle="1" w:styleId="Nadpis9Char">
    <w:name w:val="Nadpis 9 Char"/>
    <w:basedOn w:val="Standardnpsmoodstavce"/>
    <w:rPr>
      <w:rFonts w:eastAsia="Times New Roman" w:cs="Times New Roman"/>
      <w:color w:val="272727"/>
    </w:rPr>
  </w:style>
  <w:style w:type="paragraph" w:styleId="Nzev">
    <w:name w:val="Title"/>
    <w:basedOn w:val="Normln"/>
    <w:next w:val="Normln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NzevChar">
    <w:name w:val="Název Char"/>
    <w:basedOn w:val="Standardnpsmoodstavce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nadpis">
    <w:name w:val="Subtitle"/>
    <w:basedOn w:val="Normln"/>
    <w:next w:val="Normln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PodnadpisChar">
    <w:name w:val="Podnadpis Char"/>
    <w:basedOn w:val="Standardnpsmoodstavce"/>
    <w:rPr>
      <w:rFonts w:eastAsia="Times New Roman" w:cs="Times New Roman"/>
      <w:color w:val="595959"/>
      <w:spacing w:val="15"/>
      <w:sz w:val="28"/>
      <w:szCs w:val="28"/>
    </w:rPr>
  </w:style>
  <w:style w:type="paragraph" w:styleId="Citt">
    <w:name w:val="Quote"/>
    <w:basedOn w:val="Normln"/>
    <w:next w:val="Normln"/>
    <w:pPr>
      <w:spacing w:before="160"/>
      <w:jc w:val="center"/>
    </w:pPr>
    <w:rPr>
      <w:i/>
      <w:iCs/>
      <w:color w:val="404040"/>
    </w:rPr>
  </w:style>
  <w:style w:type="character" w:customStyle="1" w:styleId="CittChar">
    <w:name w:val="Citát Char"/>
    <w:basedOn w:val="Standardnpsmoodstavce"/>
    <w:rPr>
      <w:i/>
      <w:iCs/>
      <w:color w:val="404040"/>
    </w:rPr>
  </w:style>
  <w:style w:type="paragraph" w:styleId="Odstavecseseznamem">
    <w:name w:val="List Paragraph"/>
    <w:basedOn w:val="Normln"/>
    <w:pPr>
      <w:ind w:left="720"/>
      <w:contextualSpacing/>
    </w:pPr>
  </w:style>
  <w:style w:type="character" w:styleId="Zdraznnintenzivn">
    <w:name w:val="Intense Emphasis"/>
    <w:basedOn w:val="Standardnpsmoodstavce"/>
    <w:rPr>
      <w:i/>
      <w:iCs/>
      <w:color w:val="0F4761"/>
    </w:rPr>
  </w:style>
  <w:style w:type="paragraph" w:styleId="Vrazncitt">
    <w:name w:val="Intense Quote"/>
    <w:basedOn w:val="Normln"/>
    <w:next w:val="Normln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VrazncittChar">
    <w:name w:val="Výrazný citát Char"/>
    <w:basedOn w:val="Standardnpsmoodstavce"/>
    <w:rPr>
      <w:i/>
      <w:iCs/>
      <w:color w:val="0F4761"/>
    </w:rPr>
  </w:style>
  <w:style w:type="character" w:styleId="Odkazintenzivn">
    <w:name w:val="Intense Reference"/>
    <w:basedOn w:val="Standardnpsmoodstavce"/>
    <w:rPr>
      <w:b/>
      <w:bCs/>
      <w:smallCaps/>
      <w:color w:val="0F476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802</Words>
  <Characters>4738</Characters>
  <Application>Microsoft Office Word</Application>
  <DocSecurity>0</DocSecurity>
  <Lines>39</Lines>
  <Paragraphs>11</Paragraphs>
  <ScaleCrop>false</ScaleCrop>
  <Company/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Valentová Šárka Ing.</dc:creator>
  <dc:description/>
  <cp:lastModifiedBy>Valentová Šárka Ing.</cp:lastModifiedBy>
  <cp:revision>2</cp:revision>
  <dcterms:created xsi:type="dcterms:W3CDTF">2026-07-01T05:34:00Z</dcterms:created>
  <dcterms:modified xsi:type="dcterms:W3CDTF">2026-07-01T05:34:00Z</dcterms:modified>
</cp:coreProperties>
</file>